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3D" w:rsidRPr="003257EF" w:rsidRDefault="003257EF" w:rsidP="003257EF">
      <w:pPr>
        <w:shd w:val="clear" w:color="auto" w:fill="92CDDC" w:themeFill="accent5" w:themeFillTint="99"/>
        <w:jc w:val="center"/>
        <w:rPr>
          <w:b/>
          <w:color w:val="0000FF"/>
          <w:sz w:val="62"/>
          <w:szCs w:val="48"/>
        </w:rPr>
      </w:pPr>
      <w:r w:rsidRPr="003257EF">
        <w:rPr>
          <w:b/>
          <w:color w:val="0000FF"/>
          <w:sz w:val="62"/>
          <w:szCs w:val="48"/>
        </w:rPr>
        <w:t>Important worklist: Updated daily</w:t>
      </w:r>
    </w:p>
    <w:p w:rsidR="003257EF" w:rsidRDefault="003257EF" w:rsidP="003257EF">
      <w:pPr>
        <w:jc w:val="both"/>
        <w:rPr>
          <w:b/>
          <w:sz w:val="66"/>
          <w:szCs w:val="48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708"/>
        <w:gridCol w:w="6704"/>
        <w:gridCol w:w="1523"/>
        <w:gridCol w:w="1697"/>
      </w:tblGrid>
      <w:tr w:rsidR="003257EF" w:rsidRPr="003257EF" w:rsidTr="003257EF">
        <w:tc>
          <w:tcPr>
            <w:tcW w:w="709" w:type="dxa"/>
          </w:tcPr>
          <w:p w:rsidR="003257EF" w:rsidRPr="003257EF" w:rsidRDefault="003257EF" w:rsidP="003257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57EF">
              <w:rPr>
                <w:rFonts w:ascii="Times New Roman" w:hAnsi="Times New Roman" w:cs="Times New Roman"/>
                <w:b/>
                <w:sz w:val="28"/>
                <w:szCs w:val="24"/>
              </w:rPr>
              <w:t>Sl. No.</w:t>
            </w:r>
          </w:p>
        </w:tc>
        <w:tc>
          <w:tcPr>
            <w:tcW w:w="6804" w:type="dxa"/>
          </w:tcPr>
          <w:p w:rsidR="003257EF" w:rsidRPr="003257EF" w:rsidRDefault="003257EF" w:rsidP="003257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57EF">
              <w:rPr>
                <w:rFonts w:ascii="Times New Roman" w:hAnsi="Times New Roman" w:cs="Times New Roman"/>
                <w:b/>
                <w:sz w:val="28"/>
                <w:szCs w:val="24"/>
              </w:rPr>
              <w:t>Task</w:t>
            </w:r>
          </w:p>
        </w:tc>
        <w:tc>
          <w:tcPr>
            <w:tcW w:w="1418" w:type="dxa"/>
          </w:tcPr>
          <w:p w:rsidR="003257EF" w:rsidRPr="003257EF" w:rsidRDefault="003257EF" w:rsidP="003257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57EF">
              <w:rPr>
                <w:rFonts w:ascii="Times New Roman" w:hAnsi="Times New Roman" w:cs="Times New Roman"/>
                <w:b/>
                <w:sz w:val="28"/>
                <w:szCs w:val="24"/>
              </w:rPr>
              <w:t>Deadline</w:t>
            </w:r>
          </w:p>
        </w:tc>
        <w:tc>
          <w:tcPr>
            <w:tcW w:w="1701" w:type="dxa"/>
          </w:tcPr>
          <w:p w:rsidR="003257EF" w:rsidRPr="003257EF" w:rsidRDefault="003257EF" w:rsidP="003257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57EF">
              <w:rPr>
                <w:rFonts w:ascii="Times New Roman" w:hAnsi="Times New Roman" w:cs="Times New Roman"/>
                <w:b/>
                <w:sz w:val="28"/>
                <w:szCs w:val="24"/>
              </w:rPr>
              <w:t>Comment</w:t>
            </w:r>
          </w:p>
        </w:tc>
      </w:tr>
      <w:tr w:rsidR="003257EF" w:rsidRPr="003257EF" w:rsidTr="003257EF">
        <w:tc>
          <w:tcPr>
            <w:tcW w:w="709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804" w:type="dxa"/>
          </w:tcPr>
          <w:p w:rsidR="003257EF" w:rsidRPr="003257EF" w:rsidRDefault="003257EF" w:rsidP="00EA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EF">
              <w:rPr>
                <w:rFonts w:ascii="Times New Roman" w:hAnsi="Times New Roman" w:cs="Times New Roman"/>
                <w:sz w:val="24"/>
                <w:szCs w:val="24"/>
              </w:rPr>
              <w:t>Prof Chao manuscript: Special issue (Remuneration USD 1000)</w:t>
            </w:r>
          </w:p>
        </w:tc>
        <w:tc>
          <w:tcPr>
            <w:tcW w:w="1418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EF">
              <w:rPr>
                <w:rFonts w:ascii="Times New Roman" w:hAnsi="Times New Roman" w:cs="Times New Roman"/>
                <w:sz w:val="28"/>
                <w:szCs w:val="28"/>
              </w:rPr>
              <w:t xml:space="preserve">November </w:t>
            </w:r>
          </w:p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E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EF" w:rsidRPr="003257EF" w:rsidTr="003257EF">
        <w:tc>
          <w:tcPr>
            <w:tcW w:w="709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804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China manuscript status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update: meta-analysis initiative</w:t>
            </w:r>
          </w:p>
        </w:tc>
        <w:tc>
          <w:tcPr>
            <w:tcW w:w="1418" w:type="dxa"/>
          </w:tcPr>
          <w:p w:rsid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Nov 21</w:t>
            </w:r>
          </w:p>
          <w:p w:rsidR="00C7674F" w:rsidRPr="003257EF" w:rsidRDefault="00C7674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EF" w:rsidRPr="003257EF" w:rsidTr="003257EF">
        <w:tc>
          <w:tcPr>
            <w:tcW w:w="709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804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PhD Thesis </w:t>
            </w:r>
            <w:r w:rsidR="00AC366E">
              <w:rPr>
                <w:rFonts w:ascii="Times New Roman" w:hAnsi="Times New Roman" w:cs="Times New Roman"/>
                <w:sz w:val="28"/>
                <w:szCs w:val="28"/>
              </w:rPr>
              <w:t>Evaluation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Remuneration is there </w:t>
            </w:r>
          </w:p>
        </w:tc>
        <w:tc>
          <w:tcPr>
            <w:tcW w:w="1418" w:type="dxa"/>
          </w:tcPr>
          <w:p w:rsidR="003257EF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Nov 21</w:t>
            </w:r>
          </w:p>
        </w:tc>
        <w:tc>
          <w:tcPr>
            <w:tcW w:w="1701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Very urgent</w:t>
            </w:r>
          </w:p>
        </w:tc>
      </w:tr>
      <w:tr w:rsidR="003257EF" w:rsidRPr="003257EF" w:rsidTr="003257EF">
        <w:tc>
          <w:tcPr>
            <w:tcW w:w="709" w:type="dxa"/>
          </w:tcPr>
          <w:p w:rsidR="003257EF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804" w:type="dxa"/>
          </w:tcPr>
          <w:p w:rsidR="003257EF" w:rsidRPr="003257EF" w:rsidRDefault="00D2209E" w:rsidP="00DC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Nishat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BBE">
              <w:rPr>
                <w:rFonts w:ascii="Times New Roman" w:hAnsi="Times New Roman" w:cs="Times New Roman"/>
                <w:sz w:val="28"/>
                <w:szCs w:val="28"/>
              </w:rPr>
              <w:t>Thesis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submission</w:t>
            </w:r>
          </w:p>
        </w:tc>
        <w:tc>
          <w:tcPr>
            <w:tcW w:w="1418" w:type="dxa"/>
          </w:tcPr>
          <w:p w:rsidR="003257EF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Nov 21</w:t>
            </w:r>
          </w:p>
        </w:tc>
        <w:tc>
          <w:tcPr>
            <w:tcW w:w="1701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7EF" w:rsidRPr="003257EF" w:rsidTr="003257EF">
        <w:tc>
          <w:tcPr>
            <w:tcW w:w="709" w:type="dxa"/>
          </w:tcPr>
          <w:p w:rsidR="003257EF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804" w:type="dxa"/>
          </w:tcPr>
          <w:p w:rsidR="003257EF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Vaccine paper submission: Frontiers in Public Health</w:t>
            </w:r>
          </w:p>
        </w:tc>
        <w:tc>
          <w:tcPr>
            <w:tcW w:w="1418" w:type="dxa"/>
          </w:tcPr>
          <w:p w:rsidR="003257EF" w:rsidRPr="003257EF" w:rsidRDefault="003257EF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57EF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D2209E" w:rsidRPr="003257EF" w:rsidTr="003257EF">
        <w:tc>
          <w:tcPr>
            <w:tcW w:w="709" w:type="dxa"/>
          </w:tcPr>
          <w:p w:rsidR="00D2209E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804" w:type="dxa"/>
          </w:tcPr>
          <w:p w:rsidR="00D2209E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Tabassum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paper submission: </w:t>
            </w:r>
            <w:r w:rsidR="007E1D24">
              <w:rPr>
                <w:rFonts w:ascii="Times New Roman" w:hAnsi="Times New Roman" w:cs="Times New Roman"/>
                <w:sz w:val="28"/>
                <w:szCs w:val="28"/>
              </w:rPr>
              <w:t>IJEPH (MDPI)</w:t>
            </w:r>
          </w:p>
        </w:tc>
        <w:tc>
          <w:tcPr>
            <w:tcW w:w="1418" w:type="dxa"/>
          </w:tcPr>
          <w:p w:rsidR="00D2209E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D2209E" w:rsidRPr="003257EF" w:rsidTr="003257EF">
        <w:tc>
          <w:tcPr>
            <w:tcW w:w="709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804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Anika Canada: Update Status</w:t>
            </w:r>
          </w:p>
        </w:tc>
        <w:tc>
          <w:tcPr>
            <w:tcW w:w="1418" w:type="dxa"/>
          </w:tcPr>
          <w:p w:rsidR="00D2209E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D2209E" w:rsidRPr="003257EF" w:rsidTr="003257EF">
        <w:tc>
          <w:tcPr>
            <w:tcW w:w="709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804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Shahid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Canada: Update Status</w:t>
            </w:r>
          </w:p>
        </w:tc>
        <w:tc>
          <w:tcPr>
            <w:tcW w:w="1418" w:type="dxa"/>
          </w:tcPr>
          <w:p w:rsidR="00D2209E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D2209E" w:rsidRPr="003257EF" w:rsidTr="003257EF">
        <w:tc>
          <w:tcPr>
            <w:tcW w:w="709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804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Saimon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manuscript submission: Scopus journal</w:t>
            </w:r>
          </w:p>
        </w:tc>
        <w:tc>
          <w:tcPr>
            <w:tcW w:w="1418" w:type="dxa"/>
          </w:tcPr>
          <w:p w:rsidR="00D2209E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D2209E" w:rsidRPr="003257EF" w:rsidTr="003257EF">
        <w:tc>
          <w:tcPr>
            <w:tcW w:w="709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manuscript submission: Evidence-based CAM/Plants (MDPI)</w:t>
            </w:r>
          </w:p>
        </w:tc>
        <w:tc>
          <w:tcPr>
            <w:tcW w:w="1418" w:type="dxa"/>
          </w:tcPr>
          <w:p w:rsidR="00D2209E" w:rsidRPr="003257EF" w:rsidRDefault="00D2209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09E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Moderately urgent</w:t>
            </w: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DIU VC email: CV sending</w:t>
            </w:r>
          </w:p>
        </w:tc>
        <w:tc>
          <w:tcPr>
            <w:tcW w:w="1418" w:type="dxa"/>
          </w:tcPr>
          <w:p w:rsidR="007E1D24" w:rsidRPr="003257EF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Moderate</w:t>
            </w: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Malaysia email for job</w:t>
            </w:r>
          </w:p>
        </w:tc>
        <w:tc>
          <w:tcPr>
            <w:tcW w:w="1418" w:type="dxa"/>
          </w:tcPr>
          <w:p w:rsidR="007E1D24" w:rsidRPr="003257EF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USA email for job</w:t>
            </w:r>
          </w:p>
        </w:tc>
        <w:tc>
          <w:tcPr>
            <w:tcW w:w="1418" w:type="dxa"/>
          </w:tcPr>
          <w:p w:rsidR="007E1D24" w:rsidRPr="003257EF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Dubai email for job</w:t>
            </w:r>
          </w:p>
        </w:tc>
        <w:tc>
          <w:tcPr>
            <w:tcW w:w="1418" w:type="dxa"/>
          </w:tcPr>
          <w:p w:rsidR="007E1D24" w:rsidRPr="003257EF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paper submission: Anywhere</w:t>
            </w:r>
          </w:p>
        </w:tc>
        <w:tc>
          <w:tcPr>
            <w:tcW w:w="1418" w:type="dxa"/>
          </w:tcPr>
          <w:p w:rsidR="007E1D24" w:rsidRPr="003257EF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Anmol manuscript review: Occupational safety of Pharmacists</w:t>
            </w:r>
          </w:p>
        </w:tc>
        <w:tc>
          <w:tcPr>
            <w:tcW w:w="1418" w:type="dxa"/>
          </w:tcPr>
          <w:p w:rsidR="007E1D24" w:rsidRPr="003257EF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Babu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passport collection</w:t>
            </w:r>
          </w:p>
        </w:tc>
        <w:tc>
          <w:tcPr>
            <w:tcW w:w="1418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  <w:p w:rsidR="007E1D24" w:rsidRPr="003257EF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Nov 21</w:t>
            </w: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Gymnema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sylvestre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book chapter: Tk. 40000 remuneration</w:t>
            </w:r>
          </w:p>
        </w:tc>
        <w:tc>
          <w:tcPr>
            <w:tcW w:w="1418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Nov 21</w:t>
            </w: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Chrysin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manuscript submission: Alfa</w:t>
            </w:r>
          </w:p>
        </w:tc>
        <w:tc>
          <w:tcPr>
            <w:tcW w:w="1418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Oleic acid manuscript submission: Alfa</w:t>
            </w:r>
          </w:p>
        </w:tc>
        <w:tc>
          <w:tcPr>
            <w:tcW w:w="1418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Shogaol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manuscript submission: Alfa</w:t>
            </w:r>
          </w:p>
        </w:tc>
        <w:tc>
          <w:tcPr>
            <w:tcW w:w="1418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Shitake mushroom antidiabetic activity: manuscript submission</w:t>
            </w:r>
          </w:p>
        </w:tc>
        <w:tc>
          <w:tcPr>
            <w:tcW w:w="1418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Nov 21</w:t>
            </w:r>
          </w:p>
        </w:tc>
        <w:tc>
          <w:tcPr>
            <w:tcW w:w="1701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24" w:rsidRPr="003257EF" w:rsidTr="003257EF">
        <w:tc>
          <w:tcPr>
            <w:tcW w:w="709" w:type="dxa"/>
          </w:tcPr>
          <w:p w:rsidR="007E1D24" w:rsidRDefault="007E1D24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7E1D24" w:rsidRDefault="00AC366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Springer book chapter: Prof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Yaser</w:t>
            </w:r>
            <w:proofErr w:type="spellEnd"/>
          </w:p>
        </w:tc>
        <w:tc>
          <w:tcPr>
            <w:tcW w:w="1418" w:type="dxa"/>
          </w:tcPr>
          <w:p w:rsidR="007E1D24" w:rsidRDefault="00AC366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Soon</w:t>
            </w:r>
          </w:p>
        </w:tc>
        <w:tc>
          <w:tcPr>
            <w:tcW w:w="1701" w:type="dxa"/>
          </w:tcPr>
          <w:p w:rsidR="007E1D24" w:rsidRDefault="00AC366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Urgent</w:t>
            </w:r>
          </w:p>
        </w:tc>
      </w:tr>
      <w:tr w:rsidR="00AC366E" w:rsidRPr="003257EF" w:rsidTr="003257EF">
        <w:tc>
          <w:tcPr>
            <w:tcW w:w="709" w:type="dxa"/>
          </w:tcPr>
          <w:p w:rsidR="00AC366E" w:rsidRDefault="00AC366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AC366E" w:rsidRDefault="00527880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Prophetic medicine conference apply: Contact Egypt</w:t>
            </w:r>
          </w:p>
        </w:tc>
        <w:tc>
          <w:tcPr>
            <w:tcW w:w="1418" w:type="dxa"/>
          </w:tcPr>
          <w:p w:rsidR="00AC366E" w:rsidRDefault="00AC366E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66E" w:rsidRDefault="00527880" w:rsidP="003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Very urgent</w:t>
            </w:r>
          </w:p>
        </w:tc>
      </w:tr>
    </w:tbl>
    <w:p w:rsidR="003257EF" w:rsidRPr="003257EF" w:rsidRDefault="003257EF" w:rsidP="003257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7EF" w:rsidRDefault="003257EF" w:rsidP="003257EF">
      <w:pPr>
        <w:jc w:val="both"/>
        <w:rPr>
          <w:b/>
          <w:sz w:val="66"/>
          <w:szCs w:val="48"/>
        </w:rPr>
      </w:pPr>
    </w:p>
    <w:p w:rsidR="003257EF" w:rsidRDefault="003257EF" w:rsidP="003257EF">
      <w:pPr>
        <w:jc w:val="center"/>
        <w:rPr>
          <w:b/>
          <w:sz w:val="66"/>
          <w:szCs w:val="48"/>
        </w:rPr>
      </w:pPr>
    </w:p>
    <w:p w:rsidR="003257EF" w:rsidRDefault="003257EF" w:rsidP="003257EF">
      <w:pPr>
        <w:jc w:val="center"/>
        <w:rPr>
          <w:b/>
          <w:sz w:val="66"/>
          <w:szCs w:val="48"/>
        </w:rPr>
      </w:pPr>
    </w:p>
    <w:p w:rsidR="003257EF" w:rsidRDefault="003257EF" w:rsidP="003257EF">
      <w:pPr>
        <w:jc w:val="center"/>
        <w:rPr>
          <w:b/>
          <w:sz w:val="66"/>
          <w:szCs w:val="48"/>
        </w:rPr>
      </w:pPr>
    </w:p>
    <w:p w:rsidR="003257EF" w:rsidRDefault="003257EF" w:rsidP="003257EF">
      <w:pPr>
        <w:jc w:val="center"/>
        <w:rPr>
          <w:b/>
          <w:sz w:val="66"/>
          <w:szCs w:val="48"/>
        </w:rPr>
      </w:pPr>
    </w:p>
    <w:p w:rsidR="003257EF" w:rsidRPr="003257EF" w:rsidRDefault="003257EF" w:rsidP="003257EF">
      <w:pPr>
        <w:jc w:val="center"/>
        <w:rPr>
          <w:b/>
          <w:sz w:val="66"/>
          <w:szCs w:val="48"/>
        </w:rPr>
      </w:pPr>
    </w:p>
    <w:sectPr w:rsidR="003257EF" w:rsidRPr="00325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81321"/>
    <w:multiLevelType w:val="hybridMultilevel"/>
    <w:tmpl w:val="D5768D4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78"/>
    <w:rsid w:val="00157A9A"/>
    <w:rsid w:val="00223453"/>
    <w:rsid w:val="00261095"/>
    <w:rsid w:val="003257EF"/>
    <w:rsid w:val="00511226"/>
    <w:rsid w:val="00527880"/>
    <w:rsid w:val="00542C78"/>
    <w:rsid w:val="00554971"/>
    <w:rsid w:val="007E1D24"/>
    <w:rsid w:val="0085513D"/>
    <w:rsid w:val="008E4905"/>
    <w:rsid w:val="00A25A46"/>
    <w:rsid w:val="00A8667F"/>
    <w:rsid w:val="00AB10D4"/>
    <w:rsid w:val="00AC366E"/>
    <w:rsid w:val="00C7674F"/>
    <w:rsid w:val="00D2209E"/>
    <w:rsid w:val="00D22215"/>
    <w:rsid w:val="00DC7BBE"/>
    <w:rsid w:val="00F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7EF"/>
    <w:pPr>
      <w:ind w:left="720"/>
      <w:contextualSpacing/>
    </w:pPr>
  </w:style>
  <w:style w:type="table" w:styleId="TableGrid">
    <w:name w:val="Table Grid"/>
    <w:basedOn w:val="TableNormal"/>
    <w:uiPriority w:val="59"/>
    <w:rsid w:val="0032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7EF"/>
    <w:pPr>
      <w:ind w:left="720"/>
      <w:contextualSpacing/>
    </w:pPr>
  </w:style>
  <w:style w:type="table" w:styleId="TableGrid">
    <w:name w:val="Table Grid"/>
    <w:basedOn w:val="TableNormal"/>
    <w:uiPriority w:val="59"/>
    <w:rsid w:val="0032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Moklesur</dc:creator>
  <cp:lastModifiedBy>Prof Moklesur</cp:lastModifiedBy>
  <cp:revision>17</cp:revision>
  <dcterms:created xsi:type="dcterms:W3CDTF">2020-05-25T10:41:00Z</dcterms:created>
  <dcterms:modified xsi:type="dcterms:W3CDTF">2021-11-16T16:49:00Z</dcterms:modified>
</cp:coreProperties>
</file>