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57" w:type="dxa"/>
        <w:tblInd w:w="-601" w:type="dxa"/>
        <w:tblLook w:val="04A0" w:firstRow="1" w:lastRow="0" w:firstColumn="1" w:lastColumn="0" w:noHBand="0" w:noVBand="1"/>
      </w:tblPr>
      <w:tblGrid>
        <w:gridCol w:w="1985"/>
        <w:gridCol w:w="709"/>
        <w:gridCol w:w="709"/>
        <w:gridCol w:w="708"/>
        <w:gridCol w:w="709"/>
        <w:gridCol w:w="851"/>
        <w:gridCol w:w="992"/>
        <w:gridCol w:w="1276"/>
        <w:gridCol w:w="1275"/>
        <w:gridCol w:w="1276"/>
        <w:gridCol w:w="1276"/>
        <w:gridCol w:w="992"/>
        <w:gridCol w:w="992"/>
        <w:gridCol w:w="993"/>
        <w:gridCol w:w="314"/>
      </w:tblGrid>
      <w:tr w:rsidR="00A84B06" w:rsidRPr="00A84B06" w:rsidTr="00A84B06">
        <w:trPr>
          <w:trHeight w:val="500"/>
        </w:trPr>
        <w:tc>
          <w:tcPr>
            <w:tcW w:w="147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 xml:space="preserve">Table 3. </w:t>
            </w:r>
            <w:r w:rsidRPr="00A84B06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 xml:space="preserve">Effect of Evodiamine on 5-FU induced diarrhea score in Swiss albino rats 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F4211" w:rsidRPr="00A84B06" w:rsidTr="00EF4211">
        <w:trPr>
          <w:trHeight w:val="5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A84B06" w:rsidRPr="00A84B06" w:rsidTr="00EF4211">
        <w:trPr>
          <w:trHeight w:val="9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  <w:t>Treatment group of animals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day 13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F4211" w:rsidRPr="00A84B06" w:rsidTr="00EF4211">
        <w:trPr>
          <w:trHeight w:val="8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NDC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F4211" w:rsidRPr="00A84B06" w:rsidTr="00EF4211">
        <w:trPr>
          <w:trHeight w:val="6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DC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1, 2,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2, 2, 2,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2, 2, 2, 2,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2, 2, 2, 2,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2, 2, 3, 2,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2, 2, 3, 3,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2, 2, 2,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2, 2, 1,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F4211" w:rsidRPr="00A84B06" w:rsidTr="00EF4211">
        <w:trPr>
          <w:trHeight w:val="5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Evodiamine 12.5 mg/kg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2, 2,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2, 2, 2,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2, 2, 2,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2, 1,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F4211" w:rsidRPr="00A84B06" w:rsidTr="00EF4211">
        <w:trPr>
          <w:trHeight w:val="5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Evodiamine 25 mg/kg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1, 1, 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F4211" w:rsidRPr="00A84B06" w:rsidTr="00EF4211">
        <w:trPr>
          <w:trHeight w:val="5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Evodiamine 50 mg/kg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F4211" w:rsidRPr="00A84B06" w:rsidTr="00EF4211">
        <w:trPr>
          <w:trHeight w:val="5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Evodiamine 100 mg/kg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F4211" w:rsidRPr="00A84B06" w:rsidTr="00EF4211">
        <w:trPr>
          <w:trHeight w:val="5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proofErr w:type="spellStart"/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Loperamide</w:t>
            </w:r>
            <w:proofErr w:type="spellEnd"/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 (3 mg/kg)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1, 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F4211" w:rsidRPr="00A84B06" w:rsidTr="00EF4211">
        <w:trPr>
          <w:trHeight w:val="5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A84B06" w:rsidRPr="00A84B06" w:rsidTr="00A84B06">
        <w:trPr>
          <w:trHeight w:val="500"/>
        </w:trPr>
        <w:tc>
          <w:tcPr>
            <w:tcW w:w="147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  <w:t>Diarrhea score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A84B06" w:rsidRPr="00A84B06" w:rsidTr="00A84B06">
        <w:trPr>
          <w:trHeight w:val="500"/>
        </w:trPr>
        <w:tc>
          <w:tcPr>
            <w:tcW w:w="14743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No diarrhea = 0,   </w:t>
            </w:r>
            <w:r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 Mild diarrhea (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Staining of anus</w:t>
            </w:r>
            <w:r>
              <w:rPr>
                <w:rFonts w:ascii="Calibri" w:eastAsia="Times New Roman" w:hAnsi="Calibri" w:cs="Calibri"/>
                <w:color w:val="000000"/>
                <w:lang w:eastAsia="en-MY"/>
              </w:rPr>
              <w:t>) = 1</w:t>
            </w:r>
            <w:r w:rsidRPr="00A84B06">
              <w:rPr>
                <w:rFonts w:ascii="Calibri" w:eastAsia="Times New Roman" w:hAnsi="Calibri" w:cs="Calibri"/>
                <w:color w:val="000000"/>
                <w:lang w:eastAsia="en-MY"/>
              </w:rPr>
              <w:t>,   Moderate diarrhea (staining over top of legs and lower abdomen) = 2,                                                                                                 Severe diarrhea (staining over legs and higher abdomen, often with continual anal leakage) = 3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A84B06" w:rsidRPr="00A84B06" w:rsidTr="00A84B06">
        <w:trPr>
          <w:trHeight w:val="500"/>
        </w:trPr>
        <w:tc>
          <w:tcPr>
            <w:tcW w:w="14743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B06" w:rsidRPr="00A84B06" w:rsidRDefault="00A84B06" w:rsidP="00A84B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</w:tbl>
    <w:p w:rsidR="004E0939" w:rsidRPr="001943CB" w:rsidRDefault="004E0939" w:rsidP="001943CB"/>
    <w:sectPr w:rsidR="004E0939" w:rsidRPr="001943CB" w:rsidSect="00EA72B3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B3"/>
    <w:rsid w:val="001943CB"/>
    <w:rsid w:val="004E0939"/>
    <w:rsid w:val="00A84B06"/>
    <w:rsid w:val="00EA72B3"/>
    <w:rsid w:val="00E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3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 Moklesur</dc:creator>
  <cp:lastModifiedBy>Prof Moklesur</cp:lastModifiedBy>
  <cp:revision>3</cp:revision>
  <dcterms:created xsi:type="dcterms:W3CDTF">2020-11-17T19:10:00Z</dcterms:created>
  <dcterms:modified xsi:type="dcterms:W3CDTF">2020-11-17T19:26:00Z</dcterms:modified>
</cp:coreProperties>
</file>